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3C5A44" w:rsidTr="00F266BB">
        <w:trPr>
          <w:trHeight w:val="554"/>
        </w:trPr>
        <w:tc>
          <w:tcPr>
            <w:tcW w:w="938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</w:tcPr>
          <w:p w:rsidR="003C5A44" w:rsidRPr="00D864B2" w:rsidRDefault="003C5A44" w:rsidP="003C5A4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8485F">
              <w:rPr>
                <w:b/>
                <w:sz w:val="28"/>
                <w:szCs w:val="28"/>
                <w:shd w:val="clear" w:color="auto" w:fill="DBE5F1" w:themeFill="accent1" w:themeFillTint="33"/>
              </w:rPr>
              <w:t>Zorgtraject Diabetes</w:t>
            </w:r>
            <w:r w:rsidRPr="00D864B2">
              <w:rPr>
                <w:b/>
                <w:sz w:val="28"/>
                <w:szCs w:val="28"/>
              </w:rPr>
              <w:t xml:space="preserve"> type 2 - Verwijsbrief huisarts naar </w:t>
            </w:r>
            <w:r>
              <w:rPr>
                <w:b/>
                <w:sz w:val="28"/>
                <w:szCs w:val="28"/>
              </w:rPr>
              <w:t xml:space="preserve">diabeteseducator </w:t>
            </w:r>
          </w:p>
        </w:tc>
      </w:tr>
    </w:tbl>
    <w:p w:rsidR="003C5A44" w:rsidRDefault="003C5A44" w:rsidP="003C5A44">
      <w:pPr>
        <w:rPr>
          <w:sz w:val="2"/>
          <w:szCs w:val="2"/>
        </w:rPr>
      </w:pPr>
      <w:r w:rsidRPr="00D864B2">
        <w:rPr>
          <w:sz w:val="2"/>
          <w:szCs w:val="2"/>
        </w:rPr>
        <w:br/>
      </w:r>
    </w:p>
    <w:p w:rsidR="003C5A44" w:rsidRPr="00D864B2" w:rsidRDefault="003C5A44" w:rsidP="003C5A44">
      <w:pPr>
        <w:rPr>
          <w:sz w:val="2"/>
          <w:szCs w:val="2"/>
        </w:rPr>
      </w:pPr>
    </w:p>
    <w:tbl>
      <w:tblPr>
        <w:tblStyle w:val="Tabelraster"/>
        <w:tblW w:w="0" w:type="auto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3C5A44" w:rsidTr="00F266BB">
        <w:tc>
          <w:tcPr>
            <w:tcW w:w="4782" w:type="dxa"/>
            <w:tcBorders>
              <w:top w:val="single" w:sz="4" w:space="0" w:color="4F81BD" w:themeColor="accent1"/>
              <w:bottom w:val="single" w:sz="6" w:space="0" w:color="4F81BD" w:themeColor="accent1"/>
            </w:tcBorders>
          </w:tcPr>
          <w:p w:rsidR="003C5A44" w:rsidRDefault="003C5A44" w:rsidP="00F266BB">
            <w:r w:rsidRPr="00F002D6">
              <w:rPr>
                <w:b/>
              </w:rPr>
              <w:t>Huisarts</w:t>
            </w:r>
            <w:r>
              <w:t xml:space="preserve">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4F81BD" w:themeColor="accent1"/>
              <w:bottom w:val="single" w:sz="6" w:space="0" w:color="4F81BD" w:themeColor="accent1"/>
            </w:tcBorders>
          </w:tcPr>
          <w:p w:rsidR="003C5A44" w:rsidRDefault="003C5A44" w:rsidP="00F266BB">
            <w:r w:rsidRPr="00F002D6">
              <w:rPr>
                <w:b/>
              </w:rPr>
              <w:t>Endocrinoloog</w:t>
            </w:r>
          </w:p>
          <w:p w:rsidR="003C5A44" w:rsidRDefault="003C5A44" w:rsidP="00F266BB">
            <w:r>
              <w:rPr>
                <w:i/>
              </w:rPr>
              <w:t xml:space="preserve"> </w:t>
            </w:r>
          </w:p>
        </w:tc>
      </w:tr>
      <w:tr w:rsidR="003C5A44" w:rsidTr="00F266BB">
        <w:tc>
          <w:tcPr>
            <w:tcW w:w="4782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3C5A44" w:rsidRDefault="003C5A44" w:rsidP="00F266BB">
            <w:r>
              <w:t>Adres</w:t>
            </w:r>
          </w:p>
          <w:p w:rsidR="003C5A44" w:rsidRDefault="003C5A44" w:rsidP="00F266BB">
            <w:r>
              <w:t xml:space="preserve"> </w:t>
            </w:r>
          </w:p>
          <w:p w:rsidR="003C5A44" w:rsidRDefault="003C5A44" w:rsidP="00F266BB">
            <w:r>
              <w:t xml:space="preserve">Telefoon                               </w:t>
            </w:r>
          </w:p>
          <w:p w:rsidR="003C5A44" w:rsidRDefault="003C5A44" w:rsidP="00F266BB"/>
        </w:tc>
        <w:tc>
          <w:tcPr>
            <w:tcW w:w="4606" w:type="dxa"/>
            <w:tcBorders>
              <w:top w:val="single" w:sz="6" w:space="0" w:color="4F81BD" w:themeColor="accent1"/>
              <w:bottom w:val="single" w:sz="4" w:space="0" w:color="4F81BD" w:themeColor="accent1"/>
            </w:tcBorders>
          </w:tcPr>
          <w:p w:rsidR="003C5A44" w:rsidRDefault="003C5A44" w:rsidP="00F266BB">
            <w:r>
              <w:t>Adres</w:t>
            </w:r>
          </w:p>
          <w:p w:rsidR="003C5A44" w:rsidRDefault="003C5A44" w:rsidP="00F266BB">
            <w:r>
              <w:t xml:space="preserve"> </w:t>
            </w:r>
          </w:p>
          <w:p w:rsidR="003C5A44" w:rsidRDefault="003C5A44" w:rsidP="00F266BB">
            <w:r>
              <w:t xml:space="preserve">Telefoon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3C5A44" w:rsidTr="00F266BB">
        <w:trPr>
          <w:trHeight w:val="524"/>
        </w:trPr>
        <w:tc>
          <w:tcPr>
            <w:tcW w:w="478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</w:tcPr>
          <w:p w:rsidR="003C5A44" w:rsidRPr="00F002D6" w:rsidRDefault="003C5A44" w:rsidP="00F266BB">
            <w:pPr>
              <w:rPr>
                <w:b/>
              </w:rPr>
            </w:pPr>
            <w:r>
              <w:rPr>
                <w:b/>
              </w:rPr>
              <w:t>Patiënt</w:t>
            </w:r>
          </w:p>
          <w:p w:rsidR="003C5A44" w:rsidRDefault="003C5A44" w:rsidP="00F266BB">
            <w:r>
              <w:rPr>
                <w:i/>
              </w:rPr>
              <w:t xml:space="preserve">                                                                                             </w:t>
            </w:r>
          </w:p>
        </w:tc>
        <w:tc>
          <w:tcPr>
            <w:tcW w:w="4606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</w:tcPr>
          <w:p w:rsidR="003C5A44" w:rsidRDefault="003C5A44" w:rsidP="00F266BB">
            <w:pPr>
              <w:rPr>
                <w:i/>
              </w:rPr>
            </w:pPr>
          </w:p>
          <w:p w:rsidR="003C5A44" w:rsidRPr="00F002D6" w:rsidRDefault="003C5A44" w:rsidP="00F266BB">
            <w:r>
              <w:rPr>
                <w:i/>
              </w:rPr>
              <w:t xml:space="preserve">                  </w:t>
            </w:r>
            <w:r w:rsidRPr="00F002D6">
              <w:t>Kleefbriefje mutualiteit</w:t>
            </w:r>
            <w:r w:rsidRPr="00F002D6">
              <w:br/>
            </w:r>
          </w:p>
        </w:tc>
      </w:tr>
      <w:tr w:rsidR="003C5A44" w:rsidTr="00F266BB">
        <w:trPr>
          <w:trHeight w:val="1072"/>
        </w:trPr>
        <w:tc>
          <w:tcPr>
            <w:tcW w:w="4782" w:type="dxa"/>
            <w:tcBorders>
              <w:top w:val="single" w:sz="6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C5A44" w:rsidRDefault="003C5A44" w:rsidP="00F266BB">
            <w:r>
              <w:t>Geboortedatum</w:t>
            </w:r>
          </w:p>
          <w:p w:rsidR="003C5A44" w:rsidRDefault="003C5A44" w:rsidP="00F266BB">
            <w:r>
              <w:t>Adres</w:t>
            </w:r>
          </w:p>
          <w:p w:rsidR="003C5A44" w:rsidRDefault="003C5A44" w:rsidP="00F266BB">
            <w:r>
              <w:t xml:space="preserve"> </w:t>
            </w:r>
          </w:p>
          <w:p w:rsidR="003C5A44" w:rsidRDefault="003C5A44" w:rsidP="00F266BB">
            <w:pPr>
              <w:rPr>
                <w:i/>
              </w:rPr>
            </w:pPr>
            <w:r>
              <w:t xml:space="preserve">Telefoon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  <w:p w:rsidR="003C5A44" w:rsidRDefault="003C5A44" w:rsidP="00F266BB">
            <w:pPr>
              <w:rPr>
                <w:i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:rsidR="003C5A44" w:rsidRDefault="003C5A44" w:rsidP="00F266BB">
            <w:pPr>
              <w:rPr>
                <w:i/>
              </w:rPr>
            </w:pPr>
          </w:p>
        </w:tc>
      </w:tr>
    </w:tbl>
    <w:p w:rsidR="003C5A44" w:rsidRPr="00016EC0" w:rsidRDefault="003C5A44" w:rsidP="003C5A44">
      <w:pPr>
        <w:jc w:val="right"/>
        <w:rPr>
          <w:sz w:val="10"/>
          <w:szCs w:val="10"/>
        </w:rPr>
      </w:pPr>
    </w:p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>REDEN VAN VERWIJZING</w:t>
      </w:r>
    </w:p>
    <w:p w:rsidR="003C5A44" w:rsidRDefault="003C5A44" w:rsidP="003C5A44">
      <w:pPr>
        <w:pStyle w:val="Lijstalinea"/>
      </w:pPr>
    </w:p>
    <w:p w:rsidR="003C5A44" w:rsidRPr="00A24CA4" w:rsidRDefault="003C5A44" w:rsidP="003C5A44">
      <w:pPr>
        <w:pStyle w:val="Lijstalinea"/>
        <w:ind w:left="-142"/>
        <w:rPr>
          <w:lang w:val="en-US"/>
        </w:rPr>
      </w:pPr>
      <w:r w:rsidRPr="00A24CA4">
        <w:rPr>
          <w:rFonts w:cstheme="minorHAnsi"/>
          <w:lang w:val="en-US"/>
        </w:rPr>
        <w:t>□</w:t>
      </w:r>
      <w:r w:rsidRPr="00A24CA4">
        <w:rPr>
          <w:lang w:val="en-US"/>
        </w:rPr>
        <w:t xml:space="preserve"> start insuline of incretinemimeticum</w:t>
      </w:r>
      <w:r w:rsidRPr="00A24CA4">
        <w:rPr>
          <w:lang w:val="en-US"/>
        </w:rPr>
        <w:br/>
      </w:r>
      <w:r w:rsidRPr="00A24CA4">
        <w:rPr>
          <w:rFonts w:cstheme="minorHAnsi"/>
          <w:lang w:val="en-US"/>
        </w:rPr>
        <w:t>□</w:t>
      </w:r>
      <w:r>
        <w:rPr>
          <w:lang w:val="en-US"/>
        </w:rPr>
        <w:t xml:space="preserve"> overgang 1 naar 2 injecties insuline</w:t>
      </w:r>
    </w:p>
    <w:p w:rsidR="003C5A44" w:rsidRDefault="003C5A44" w:rsidP="003C5A44">
      <w:pPr>
        <w:pStyle w:val="Lijstalinea"/>
        <w:ind w:left="-142"/>
      </w:pPr>
      <w:r>
        <w:rPr>
          <w:rFonts w:cstheme="minorHAnsi"/>
        </w:rPr>
        <w:t>□</w:t>
      </w:r>
      <w:r>
        <w:t xml:space="preserve"> HbA1c &gt; 7,5%</w:t>
      </w:r>
      <w:r>
        <w:br/>
      </w:r>
      <w:r>
        <w:rPr>
          <w:rFonts w:cstheme="minorHAnsi"/>
        </w:rPr>
        <w:t>□</w:t>
      </w:r>
      <w:r>
        <w:t xml:space="preserve"> wijziging of hernieuwing glucometer </w:t>
      </w:r>
    </w:p>
    <w:p w:rsidR="003C5A44" w:rsidRDefault="003C5A44" w:rsidP="003C5A44">
      <w:pPr>
        <w:pStyle w:val="Lijstalinea"/>
        <w:ind w:left="-142"/>
      </w:pPr>
      <w:r>
        <w:t xml:space="preserve">Andere: </w:t>
      </w:r>
    </w:p>
    <w:p w:rsidR="003C5A44" w:rsidRDefault="003C5A44" w:rsidP="003C5A44"/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 xml:space="preserve">VOORGESCHIEDENIS </w:t>
      </w:r>
    </w:p>
    <w:p w:rsidR="003C5A44" w:rsidRDefault="003C5A44" w:rsidP="003C5A44">
      <w:r w:rsidRPr="00D864B2">
        <w:br/>
      </w:r>
      <w:r>
        <w:t>Diagnose diabetes mellitus type 2 sinds:                /                   /</w:t>
      </w:r>
    </w:p>
    <w:p w:rsidR="003C5A44" w:rsidRDefault="003C5A44" w:rsidP="003C5A44">
      <w:r>
        <w:t>Datum start zorgtraject: :               /                   /</w:t>
      </w:r>
    </w:p>
    <w:p w:rsidR="003C5A44" w:rsidRDefault="003C5A44" w:rsidP="003C5A44">
      <w:r>
        <w:t xml:space="preserve">Patiënt heeft reeds diabeteseducatie gekregen: </w:t>
      </w:r>
    </w:p>
    <w:p w:rsidR="003C5A44" w:rsidRDefault="003C5A44" w:rsidP="003C5A44">
      <w:pPr>
        <w:pStyle w:val="Lijstalinea"/>
      </w:pPr>
      <w:r>
        <w:rPr>
          <w:rFonts w:cstheme="minorHAnsi"/>
        </w:rPr>
        <w:t>□</w:t>
      </w:r>
      <w:r>
        <w:t xml:space="preserve"> nee</w:t>
      </w:r>
      <w:r>
        <w:br/>
      </w:r>
      <w:r>
        <w:rPr>
          <w:rFonts w:cstheme="minorHAnsi"/>
        </w:rPr>
        <w:t>□</w:t>
      </w:r>
      <w:r>
        <w:t xml:space="preserve"> ja </w:t>
      </w:r>
    </w:p>
    <w:p w:rsidR="003C5A44" w:rsidRDefault="003C5A44" w:rsidP="003C5A44">
      <w:pPr>
        <w:pStyle w:val="Lijstalinea"/>
        <w:ind w:firstLine="696"/>
      </w:pPr>
      <w:r>
        <w:rPr>
          <w:rFonts w:cstheme="minorHAnsi"/>
        </w:rPr>
        <w:t>□</w:t>
      </w:r>
      <w:r>
        <w:t xml:space="preserve"> via een (andere) diabeteseducator                                              </w:t>
      </w:r>
    </w:p>
    <w:p w:rsidR="003C5A44" w:rsidRDefault="003C5A44" w:rsidP="003C5A44">
      <w:pPr>
        <w:pStyle w:val="Lijstalinea"/>
        <w:ind w:firstLine="696"/>
      </w:pPr>
      <w:r>
        <w:rPr>
          <w:rFonts w:cstheme="minorHAnsi"/>
        </w:rPr>
        <w:t>□</w:t>
      </w:r>
      <w:r>
        <w:t xml:space="preserve"> via een refentieverpleegkundige diabetes</w:t>
      </w:r>
    </w:p>
    <w:p w:rsidR="003C5A44" w:rsidRDefault="003C5A44" w:rsidP="003C5A44">
      <w:pPr>
        <w:pStyle w:val="Lijstalinea"/>
        <w:ind w:firstLine="696"/>
      </w:pPr>
      <w:r>
        <w:rPr>
          <w:rFonts w:cstheme="minorHAnsi"/>
        </w:rPr>
        <w:t>□</w:t>
      </w:r>
      <w:r>
        <w:t xml:space="preserve"> via een diabetes conventiecentrum </w:t>
      </w:r>
    </w:p>
    <w:p w:rsidR="003C5A44" w:rsidRDefault="003C5A44" w:rsidP="003C5A44">
      <w:pPr>
        <w:pStyle w:val="Lijstalinea"/>
      </w:pPr>
    </w:p>
    <w:p w:rsidR="003C5A44" w:rsidRDefault="003C5A44" w:rsidP="003C5A44">
      <w:r>
        <w:t>Complicaties:</w:t>
      </w:r>
      <w:r>
        <w:br/>
      </w:r>
      <w:r w:rsidRPr="003C5A44">
        <w:rPr>
          <w:rFonts w:cstheme="minorHAnsi"/>
        </w:rPr>
        <w:t>□</w:t>
      </w:r>
      <w:r>
        <w:t xml:space="preserve"> Retinopathie                                            </w:t>
      </w:r>
      <w:r w:rsidRPr="003C5A44">
        <w:rPr>
          <w:rFonts w:cstheme="minorHAnsi"/>
        </w:rPr>
        <w:t>□</w:t>
      </w:r>
      <w:r>
        <w:t xml:space="preserve"> Hypertensie</w:t>
      </w:r>
      <w:r>
        <w:br/>
      </w:r>
      <w:r w:rsidRPr="003C5A44">
        <w:rPr>
          <w:rFonts w:cstheme="minorHAnsi"/>
        </w:rPr>
        <w:t>□</w:t>
      </w:r>
      <w:r>
        <w:t xml:space="preserve"> Nefropathie                                             </w:t>
      </w:r>
      <w:r w:rsidRPr="003C5A44">
        <w:rPr>
          <w:rFonts w:cstheme="minorHAnsi"/>
        </w:rPr>
        <w:t>□</w:t>
      </w:r>
      <w:r>
        <w:t xml:space="preserve"> Hyperlidemie</w:t>
      </w:r>
      <w:r>
        <w:br/>
      </w:r>
      <w:r w:rsidRPr="003C5A44">
        <w:rPr>
          <w:rFonts w:cstheme="minorHAnsi"/>
        </w:rPr>
        <w:t>□</w:t>
      </w:r>
      <w:r>
        <w:t xml:space="preserve"> Neuropathie                                            </w:t>
      </w:r>
      <w:r w:rsidRPr="003C5A44">
        <w:rPr>
          <w:rFonts w:cstheme="minorHAnsi"/>
        </w:rPr>
        <w:t>□</w:t>
      </w:r>
      <w:r>
        <w:t xml:space="preserve"> Cardiovasculair lijden</w:t>
      </w:r>
      <w:r>
        <w:br/>
      </w:r>
      <w:r w:rsidRPr="003C5A44">
        <w:rPr>
          <w:rFonts w:cstheme="minorHAnsi"/>
        </w:rPr>
        <w:t xml:space="preserve">□ </w:t>
      </w:r>
      <w:r>
        <w:t xml:space="preserve">Diabetische voet                                     </w:t>
      </w:r>
      <w:r w:rsidRPr="003C5A44">
        <w:rPr>
          <w:rFonts w:cstheme="minorHAnsi"/>
        </w:rPr>
        <w:t>□</w:t>
      </w:r>
      <w:r>
        <w:t xml:space="preserve"> Andere:</w:t>
      </w:r>
    </w:p>
    <w:p w:rsidR="003C5A44" w:rsidRDefault="003C5A44" w:rsidP="003C5A44">
      <w:pPr>
        <w:pStyle w:val="Lijstalinea"/>
        <w:ind w:left="-142"/>
      </w:pPr>
      <w:r>
        <w:tab/>
      </w:r>
      <w:r>
        <w:tab/>
      </w:r>
      <w:r>
        <w:tab/>
        <w:t xml:space="preserve">    </w:t>
      </w:r>
      <w:r>
        <w:tab/>
      </w:r>
    </w:p>
    <w:p w:rsidR="003C5A44" w:rsidRDefault="003C5A44" w:rsidP="003C5A44">
      <w:pPr>
        <w:pStyle w:val="Lijstalinea"/>
        <w:ind w:left="-142"/>
      </w:pPr>
      <w:r>
        <w:t xml:space="preserve">            </w:t>
      </w:r>
    </w:p>
    <w:p w:rsidR="003C5A44" w:rsidRDefault="003C5A44" w:rsidP="003C5A44">
      <w:pPr>
        <w:pStyle w:val="Lijstalinea"/>
        <w:ind w:left="-142"/>
      </w:pPr>
    </w:p>
    <w:p w:rsidR="00D26428" w:rsidRDefault="00D26428" w:rsidP="003C5A44">
      <w:pPr>
        <w:pStyle w:val="Lijstalinea"/>
        <w:ind w:left="-142"/>
      </w:pPr>
    </w:p>
    <w:p w:rsidR="003C5A44" w:rsidRPr="00016EC0" w:rsidRDefault="003C5A44" w:rsidP="003C5A44">
      <w:pPr>
        <w:pStyle w:val="Lijstalinea"/>
        <w:ind w:left="-142"/>
        <w:rPr>
          <w:sz w:val="10"/>
          <w:szCs w:val="10"/>
        </w:rPr>
      </w:pPr>
      <w:r>
        <w:t xml:space="preserve">                      </w:t>
      </w:r>
      <w:r>
        <w:tab/>
      </w:r>
      <w:r>
        <w:tab/>
      </w:r>
      <w:r>
        <w:tab/>
        <w:t xml:space="preserve">    </w:t>
      </w:r>
      <w:r>
        <w:br/>
      </w:r>
      <w:r>
        <w:tab/>
      </w:r>
      <w:r>
        <w:tab/>
      </w:r>
    </w:p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hanging="1004"/>
        <w:rPr>
          <w:b/>
        </w:rPr>
      </w:pPr>
      <w:r>
        <w:rPr>
          <w:b/>
        </w:rPr>
        <w:lastRenderedPageBreak/>
        <w:t>ANTROPOMETRIE</w:t>
      </w:r>
    </w:p>
    <w:p w:rsidR="003C5A44" w:rsidRDefault="003C5A44" w:rsidP="003C5A44">
      <w:pPr>
        <w:pStyle w:val="Lijstalinea"/>
        <w:ind w:left="-142"/>
      </w:pPr>
      <w:r>
        <w:br/>
        <w:t xml:space="preserve">Gewicht (kg):  </w:t>
      </w:r>
      <w:r>
        <w:br/>
        <w:t>Lengte(cm):</w:t>
      </w:r>
    </w:p>
    <w:p w:rsidR="003C5A44" w:rsidRDefault="003C5A44" w:rsidP="003C5A44">
      <w:pPr>
        <w:pStyle w:val="Lijstalinea"/>
        <w:ind w:left="-142"/>
      </w:pPr>
      <w:r>
        <w:t xml:space="preserve">BMI ( kg/m²):                                                   </w:t>
      </w:r>
      <w:r>
        <w:br/>
        <w:t xml:space="preserve">Buikomtrek (cm): </w:t>
      </w:r>
    </w:p>
    <w:p w:rsidR="003C5A44" w:rsidRDefault="003C5A44" w:rsidP="003C5A44">
      <w:pPr>
        <w:pStyle w:val="Lijstalinea"/>
        <w:ind w:left="-142"/>
      </w:pPr>
    </w:p>
    <w:p w:rsidR="003C5A44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</w:pPr>
      <w:r w:rsidRPr="00D864B2">
        <w:rPr>
          <w:b/>
        </w:rPr>
        <w:t>BLOEDDRUK / ECG</w:t>
      </w:r>
    </w:p>
    <w:p w:rsidR="003C5A44" w:rsidRDefault="003C5A44" w:rsidP="003C5A44">
      <w:pPr>
        <w:pStyle w:val="Lijstalinea"/>
        <w:ind w:left="-142"/>
      </w:pPr>
      <w:r>
        <w:br/>
        <w:t xml:space="preserve">Bloeddruk:                                                                          </w:t>
      </w:r>
    </w:p>
    <w:p w:rsidR="003C5A44" w:rsidRDefault="003C5A44" w:rsidP="003C5A44">
      <w:pPr>
        <w:pStyle w:val="Lijstalinea"/>
        <w:ind w:left="-284" w:firstLine="142"/>
      </w:pPr>
      <w:r>
        <w:t xml:space="preserve">ECG:                                                                                      </w:t>
      </w:r>
      <w:r>
        <w:br/>
        <w:t xml:space="preserve">   Opmerkingen : </w:t>
      </w:r>
    </w:p>
    <w:p w:rsidR="003C5A44" w:rsidRDefault="003C5A44" w:rsidP="003C5A44">
      <w:pPr>
        <w:pStyle w:val="Lijstalinea"/>
        <w:ind w:left="-284" w:firstLine="142"/>
      </w:pPr>
    </w:p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LEVENSSTIJL</w:t>
      </w:r>
    </w:p>
    <w:p w:rsidR="003C5A44" w:rsidRDefault="003C5A44" w:rsidP="003C5A44">
      <w:pPr>
        <w:pStyle w:val="Lijstalinea"/>
        <w:ind w:left="-142"/>
      </w:pPr>
      <w:r>
        <w:br/>
        <w:t>Voeding:</w:t>
      </w:r>
      <w:r>
        <w:br/>
      </w:r>
    </w:p>
    <w:p w:rsidR="003C5A44" w:rsidRDefault="003C5A44" w:rsidP="003C5A44">
      <w:pPr>
        <w:pStyle w:val="Lijstalinea"/>
        <w:ind w:left="-284" w:firstLine="142"/>
      </w:pPr>
      <w:r>
        <w:t xml:space="preserve">Alcohol (eenheden/week): </w:t>
      </w:r>
    </w:p>
    <w:p w:rsidR="003C5A44" w:rsidRDefault="003C5A44" w:rsidP="003C5A44">
      <w:pPr>
        <w:pStyle w:val="Lijstalinea"/>
        <w:ind w:left="-284" w:firstLine="142"/>
      </w:pPr>
      <w:r>
        <w:t>Lichaamsbeweging: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5A44" w:rsidTr="00F266BB">
        <w:tc>
          <w:tcPr>
            <w:tcW w:w="3070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onmogelijk</w:t>
            </w:r>
          </w:p>
        </w:tc>
        <w:tc>
          <w:tcPr>
            <w:tcW w:w="3071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&lt; 30 min/dag</w:t>
            </w:r>
          </w:p>
        </w:tc>
        <w:tc>
          <w:tcPr>
            <w:tcW w:w="3071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30 min/dag</w:t>
            </w:r>
          </w:p>
        </w:tc>
      </w:tr>
      <w:tr w:rsidR="003C5A44" w:rsidTr="00F266BB">
        <w:tc>
          <w:tcPr>
            <w:tcW w:w="3070" w:type="dxa"/>
          </w:tcPr>
          <w:p w:rsidR="003C5A44" w:rsidRDefault="003C5A44" w:rsidP="00F266BB">
            <w:pPr>
              <w:pStyle w:val="Lijstalinea"/>
              <w:ind w:left="0"/>
            </w:pPr>
            <w:r>
              <w:t>opmerkingen</w:t>
            </w:r>
          </w:p>
        </w:tc>
        <w:tc>
          <w:tcPr>
            <w:tcW w:w="3071" w:type="dxa"/>
          </w:tcPr>
          <w:p w:rsidR="003C5A44" w:rsidRDefault="003C5A44" w:rsidP="00F266BB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3C5A44" w:rsidRDefault="003C5A44" w:rsidP="00F266BB">
            <w:pPr>
              <w:pStyle w:val="Lijstalinea"/>
              <w:ind w:left="0"/>
            </w:pPr>
          </w:p>
        </w:tc>
      </w:tr>
    </w:tbl>
    <w:p w:rsidR="003C5A44" w:rsidRDefault="003C5A44" w:rsidP="003C5A44">
      <w:pPr>
        <w:pStyle w:val="Lijstalinea"/>
        <w:ind w:left="-142"/>
      </w:pPr>
      <w:r>
        <w:br/>
        <w:t>Rookstatus: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10"/>
        <w:gridCol w:w="5136"/>
      </w:tblGrid>
      <w:tr w:rsidR="003C5A44" w:rsidTr="00F266BB">
        <w:trPr>
          <w:trHeight w:val="80"/>
        </w:trPr>
        <w:tc>
          <w:tcPr>
            <w:tcW w:w="1668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 xml:space="preserve">□ </w:t>
            </w:r>
            <w:r>
              <w:t xml:space="preserve"> Roker</w:t>
            </w:r>
          </w:p>
        </w:tc>
        <w:tc>
          <w:tcPr>
            <w:tcW w:w="2410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Nooit gerookt</w:t>
            </w:r>
          </w:p>
        </w:tc>
        <w:tc>
          <w:tcPr>
            <w:tcW w:w="5136" w:type="dxa"/>
          </w:tcPr>
          <w:p w:rsidR="003C5A44" w:rsidRDefault="003C5A44" w:rsidP="00F266BB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Ex-roker: gestopt met roken sinds:              </w:t>
            </w:r>
          </w:p>
        </w:tc>
      </w:tr>
    </w:tbl>
    <w:p w:rsidR="003C5A44" w:rsidRDefault="003C5A44" w:rsidP="003C5A44">
      <w:pPr>
        <w:pStyle w:val="Lijstalinea"/>
        <w:ind w:left="-142"/>
      </w:pPr>
    </w:p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MEDICATIEGEBRUIK</w:t>
      </w:r>
    </w:p>
    <w:p w:rsidR="003C5A44" w:rsidRDefault="003C5A44" w:rsidP="003C5A44">
      <w:pPr>
        <w:pStyle w:val="Lijstalinea"/>
        <w:ind w:left="-142"/>
        <w:rPr>
          <w:b/>
        </w:rPr>
      </w:pPr>
    </w:p>
    <w:p w:rsidR="00D26428" w:rsidRDefault="00D26428" w:rsidP="00D26428">
      <w:pPr>
        <w:pStyle w:val="Lijstalinea"/>
        <w:rPr>
          <w:b/>
        </w:rPr>
      </w:pPr>
      <w:r>
        <w:rPr>
          <w:b/>
        </w:rPr>
        <w:t xml:space="preserve">Insuline : </w:t>
      </w:r>
    </w:p>
    <w:p w:rsidR="00D26428" w:rsidRDefault="00D26428" w:rsidP="00D26428">
      <w:pPr>
        <w:pStyle w:val="Lijstalinea"/>
      </w:pPr>
      <w:r>
        <w:rPr>
          <w:rFonts w:cstheme="minorHAnsi"/>
        </w:rPr>
        <w:t>□</w:t>
      </w:r>
      <w:r>
        <w:t xml:space="preserve"> insulinetherapie reeds gestart en blijft dezelfde</w:t>
      </w:r>
      <w:r>
        <w:br/>
      </w:r>
      <w:r>
        <w:rPr>
          <w:rFonts w:cstheme="minorHAnsi"/>
        </w:rPr>
        <w:t>□</w:t>
      </w:r>
      <w:r>
        <w:t xml:space="preserve"> insulinetherapie reeds gestart, doch wijzigt: </w:t>
      </w:r>
      <w:r>
        <w:br/>
      </w:r>
      <w:r>
        <w:rPr>
          <w:rFonts w:cstheme="minorHAnsi"/>
        </w:rPr>
        <w:t>□</w:t>
      </w:r>
      <w:r>
        <w:t xml:space="preserve"> insulinetherapie te starten</w:t>
      </w:r>
    </w:p>
    <w:p w:rsidR="00D26428" w:rsidRDefault="00D26428" w:rsidP="00D26428">
      <w:pPr>
        <w:pStyle w:val="Lijstalinea"/>
      </w:pPr>
      <w:r>
        <w:rPr>
          <w:rFonts w:cstheme="minorHAnsi"/>
        </w:rPr>
        <w:t>□</w:t>
      </w:r>
      <w:r>
        <w:t xml:space="preserve"> incretinemimetica te starten </w:t>
      </w:r>
    </w:p>
    <w:p w:rsidR="00D26428" w:rsidRPr="00F92E49" w:rsidRDefault="00D26428" w:rsidP="003C5A44">
      <w:pPr>
        <w:pStyle w:val="Lijstalinea"/>
        <w:ind w:left="-142"/>
        <w:rPr>
          <w:b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427"/>
        <w:gridCol w:w="1167"/>
        <w:gridCol w:w="1224"/>
        <w:gridCol w:w="1255"/>
        <w:gridCol w:w="1149"/>
        <w:gridCol w:w="1242"/>
      </w:tblGrid>
      <w:tr w:rsidR="003C5A44" w:rsidTr="00F266BB">
        <w:trPr>
          <w:trHeight w:val="270"/>
        </w:trPr>
        <w:tc>
          <w:tcPr>
            <w:tcW w:w="3427" w:type="dxa"/>
            <w:vMerge w:val="restart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Naam</w:t>
            </w:r>
            <w:r>
              <w:rPr>
                <w:highlight w:val="lightGray"/>
              </w:rPr>
              <w:br/>
              <w:t>Insuline/incretin</w:t>
            </w:r>
            <w:r w:rsidRPr="00A345EC">
              <w:rPr>
                <w:highlight w:val="lightGray"/>
              </w:rPr>
              <w:t>emimeticum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Dosis</w:t>
            </w:r>
          </w:p>
        </w:tc>
        <w:tc>
          <w:tcPr>
            <w:tcW w:w="4870" w:type="dxa"/>
            <w:gridSpan w:val="4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Tijdstip</w:t>
            </w:r>
          </w:p>
        </w:tc>
      </w:tr>
      <w:tr w:rsidR="003C5A44" w:rsidTr="00F266BB">
        <w:trPr>
          <w:trHeight w:val="255"/>
        </w:trPr>
        <w:tc>
          <w:tcPr>
            <w:tcW w:w="3427" w:type="dxa"/>
            <w:vMerge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rPr>
                <w:b/>
                <w:highlight w:val="lightGray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rPr>
                <w:highlight w:val="lightGray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 morgens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‘smiddags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‘savonds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Voor slapen</w:t>
            </w:r>
          </w:p>
        </w:tc>
      </w:tr>
      <w:tr w:rsidR="003C5A44" w:rsidTr="00F266BB">
        <w:trPr>
          <w:trHeight w:val="472"/>
        </w:trPr>
        <w:tc>
          <w:tcPr>
            <w:tcW w:w="3427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67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2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55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49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</w:tr>
      <w:tr w:rsidR="003C5A44" w:rsidTr="00F266BB">
        <w:trPr>
          <w:trHeight w:val="406"/>
        </w:trPr>
        <w:tc>
          <w:tcPr>
            <w:tcW w:w="3427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67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2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55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49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3C5A44" w:rsidRPr="00016EC0" w:rsidRDefault="003C5A44" w:rsidP="003C5A44">
      <w:pPr>
        <w:pStyle w:val="Lijstalinea"/>
        <w:ind w:left="-284" w:firstLine="142"/>
        <w:rPr>
          <w:b/>
          <w:sz w:val="10"/>
          <w:szCs w:val="10"/>
        </w:rPr>
      </w:pPr>
    </w:p>
    <w:tbl>
      <w:tblPr>
        <w:tblStyle w:val="Tabel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275"/>
        <w:gridCol w:w="1134"/>
        <w:gridCol w:w="1242"/>
      </w:tblGrid>
      <w:tr w:rsidR="003C5A44" w:rsidTr="00F266BB">
        <w:trPr>
          <w:trHeight w:val="270"/>
        </w:trPr>
        <w:tc>
          <w:tcPr>
            <w:tcW w:w="3403" w:type="dxa"/>
            <w:vMerge w:val="restart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Naam</w:t>
            </w:r>
            <w:r>
              <w:rPr>
                <w:highlight w:val="lightGray"/>
              </w:rPr>
              <w:br/>
              <w:t>Orale antidiabe</w:t>
            </w:r>
            <w:r w:rsidRPr="00A345EC">
              <w:rPr>
                <w:highlight w:val="lightGray"/>
              </w:rPr>
              <w:t>tica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Dosis</w:t>
            </w:r>
          </w:p>
        </w:tc>
        <w:tc>
          <w:tcPr>
            <w:tcW w:w="4927" w:type="dxa"/>
            <w:gridSpan w:val="4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Tijdstip</w:t>
            </w:r>
          </w:p>
        </w:tc>
      </w:tr>
      <w:tr w:rsidR="003C5A44" w:rsidTr="00F266BB">
        <w:trPr>
          <w:trHeight w:val="255"/>
        </w:trPr>
        <w:tc>
          <w:tcPr>
            <w:tcW w:w="3403" w:type="dxa"/>
            <w:vMerge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rPr>
                <w:b/>
                <w:highlight w:val="lightGray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 morgens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‘smiddags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‘savonds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3C5A44" w:rsidRPr="00A345EC" w:rsidRDefault="003C5A44" w:rsidP="00F266BB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Voor slapen</w:t>
            </w:r>
          </w:p>
        </w:tc>
      </w:tr>
      <w:tr w:rsidR="003C5A44" w:rsidTr="00F266BB">
        <w:trPr>
          <w:trHeight w:val="472"/>
        </w:trPr>
        <w:tc>
          <w:tcPr>
            <w:tcW w:w="3403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6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5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</w:tr>
      <w:tr w:rsidR="003C5A44" w:rsidTr="00F266BB">
        <w:trPr>
          <w:trHeight w:val="406"/>
        </w:trPr>
        <w:tc>
          <w:tcPr>
            <w:tcW w:w="3403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6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5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3C5A44" w:rsidRPr="00016EC0" w:rsidRDefault="003C5A44" w:rsidP="003C5A44">
      <w:pPr>
        <w:pStyle w:val="Lijstalinea"/>
        <w:ind w:left="-284" w:firstLine="142"/>
        <w:rPr>
          <w:b/>
          <w:sz w:val="10"/>
          <w:szCs w:val="10"/>
        </w:rPr>
      </w:pPr>
    </w:p>
    <w:tbl>
      <w:tblPr>
        <w:tblStyle w:val="Tabel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5198"/>
        <w:gridCol w:w="4300"/>
      </w:tblGrid>
      <w:tr w:rsidR="003C5A44" w:rsidTr="00F266BB">
        <w:tc>
          <w:tcPr>
            <w:tcW w:w="5198" w:type="dxa"/>
            <w:shd w:val="clear" w:color="auto" w:fill="BFBFBF" w:themeFill="background1" w:themeFillShade="BF"/>
          </w:tcPr>
          <w:p w:rsidR="003C5A44" w:rsidRPr="00F92E49" w:rsidRDefault="003C5A44" w:rsidP="00F266BB">
            <w:pPr>
              <w:pStyle w:val="Lijstalinea"/>
              <w:ind w:left="-284" w:firstLine="142"/>
              <w:jc w:val="center"/>
            </w:pPr>
            <w:r>
              <w:t>Naam andere medicatie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:rsidR="003C5A44" w:rsidRPr="00F92E49" w:rsidRDefault="003C5A44" w:rsidP="00F266BB">
            <w:pPr>
              <w:pStyle w:val="Lijstalinea"/>
              <w:ind w:left="-284" w:firstLine="142"/>
              <w:jc w:val="center"/>
            </w:pPr>
            <w:r>
              <w:t>Dosis</w:t>
            </w:r>
          </w:p>
        </w:tc>
      </w:tr>
      <w:tr w:rsidR="003C5A44" w:rsidTr="00F266BB">
        <w:trPr>
          <w:trHeight w:val="1611"/>
        </w:trPr>
        <w:tc>
          <w:tcPr>
            <w:tcW w:w="5198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4300" w:type="dxa"/>
          </w:tcPr>
          <w:p w:rsidR="003C5A44" w:rsidRDefault="003C5A44" w:rsidP="00F266BB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3C5A44" w:rsidRDefault="003C5A44" w:rsidP="003C5A44">
      <w:pPr>
        <w:pStyle w:val="Lijstalinea"/>
        <w:ind w:left="-284" w:firstLine="142"/>
        <w:rPr>
          <w:b/>
        </w:rPr>
      </w:pPr>
    </w:p>
    <w:p w:rsidR="003C5A44" w:rsidRDefault="003C5A44" w:rsidP="003C5A44">
      <w:pPr>
        <w:pStyle w:val="Lijstalinea"/>
        <w:ind w:left="-284" w:firstLine="142"/>
        <w:rPr>
          <w:b/>
        </w:rPr>
      </w:pPr>
    </w:p>
    <w:p w:rsidR="003C5A44" w:rsidRPr="00D864B2" w:rsidRDefault="003C5A44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 xml:space="preserve">LABORESULTATEN </w:t>
      </w:r>
      <w:r>
        <w:rPr>
          <w:b/>
        </w:rPr>
        <w:t xml:space="preserve">(hoeft niet ingevuld te worden indien u kopie labo meegeeft ) </w:t>
      </w:r>
    </w:p>
    <w:p w:rsidR="003C5A44" w:rsidRDefault="003C5A44" w:rsidP="003C5A44">
      <w:pPr>
        <w:pStyle w:val="Lijstalinea"/>
        <w:ind w:left="-284" w:firstLine="992"/>
        <w:rPr>
          <w:b/>
        </w:rPr>
      </w:pPr>
    </w:p>
    <w:p w:rsidR="003C5A44" w:rsidRDefault="003C5A44" w:rsidP="003C5A44">
      <w:pPr>
        <w:pStyle w:val="Lijstalinea"/>
        <w:ind w:left="-284" w:firstLine="992"/>
        <w:rPr>
          <w:b/>
        </w:rPr>
      </w:pPr>
      <w:r>
        <w:rPr>
          <w:b/>
        </w:rPr>
        <w:t xml:space="preserve">NAAM LABO: </w:t>
      </w:r>
    </w:p>
    <w:tbl>
      <w:tblPr>
        <w:tblStyle w:val="Tabel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209"/>
      </w:tblGrid>
      <w:tr w:rsidR="003C5A44" w:rsidRPr="00F927D5" w:rsidTr="00F266BB">
        <w:tc>
          <w:tcPr>
            <w:tcW w:w="4359" w:type="dxa"/>
          </w:tcPr>
          <w:p w:rsidR="003C5A44" w:rsidRPr="0031406C" w:rsidRDefault="003C5A44" w:rsidP="00F266BB">
            <w:pPr>
              <w:pStyle w:val="Lijstalinea"/>
              <w:ind w:left="-720" w:firstLine="754"/>
              <w:rPr>
                <w:sz w:val="10"/>
                <w:szCs w:val="10"/>
              </w:rPr>
            </w:pPr>
          </w:p>
          <w:p w:rsidR="003C5A44" w:rsidRDefault="003C5A44" w:rsidP="00F266BB">
            <w:pPr>
              <w:pStyle w:val="Lijstalinea"/>
              <w:ind w:left="-720" w:firstLine="754"/>
            </w:pPr>
            <w:r>
              <w:t xml:space="preserve">HbA1c: 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>PPBO: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 xml:space="preserve">    Feritine: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 xml:space="preserve">    Totaal eiwit:     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>(Nuchtere) glycemie: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>C-peptide:</w:t>
            </w:r>
          </w:p>
          <w:p w:rsidR="003C5A44" w:rsidRDefault="003C5A44" w:rsidP="00F266BB">
            <w:pPr>
              <w:pStyle w:val="Lijstalinea"/>
              <w:ind w:left="-720" w:firstLine="754"/>
            </w:pPr>
            <w:r>
              <w:t>Totaal cholesterol:</w:t>
            </w:r>
          </w:p>
          <w:p w:rsidR="003C5A44" w:rsidRPr="00A23FA0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HDL cholesterol:</w:t>
            </w:r>
          </w:p>
          <w:p w:rsidR="003C5A44" w:rsidRPr="00A23FA0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LDL cholesterol:</w:t>
            </w:r>
          </w:p>
          <w:p w:rsidR="003C5A44" w:rsidRPr="00A23FA0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Triglyceriden:</w:t>
            </w:r>
          </w:p>
          <w:p w:rsidR="003C5A44" w:rsidRPr="00F927D5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Ionogram:</w:t>
            </w:r>
          </w:p>
          <w:p w:rsidR="003C5A44" w:rsidRPr="00F927D5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Serum creatinine:</w:t>
            </w:r>
          </w:p>
          <w:p w:rsidR="003C5A44" w:rsidRPr="00F927D5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eGFR (MDRD formule):</w:t>
            </w:r>
          </w:p>
          <w:p w:rsidR="003C5A44" w:rsidRPr="00F927D5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Microalbuminurie:</w:t>
            </w:r>
          </w:p>
          <w:p w:rsidR="003C5A44" w:rsidRPr="00F927D5" w:rsidRDefault="003C5A44" w:rsidP="00F266BB">
            <w:pPr>
              <w:pStyle w:val="Lijstalinea"/>
              <w:ind w:left="-720" w:firstLine="754"/>
              <w:rPr>
                <w:lang w:val="en-US"/>
              </w:rPr>
            </w:pPr>
          </w:p>
          <w:p w:rsidR="003C5A44" w:rsidRPr="00F927D5" w:rsidRDefault="003C5A44" w:rsidP="00F266BB">
            <w:pPr>
              <w:pStyle w:val="Lijstalinea"/>
              <w:ind w:left="-284" w:firstLine="142"/>
              <w:rPr>
                <w:b/>
                <w:lang w:val="en-US"/>
              </w:rPr>
            </w:pPr>
          </w:p>
        </w:tc>
        <w:tc>
          <w:tcPr>
            <w:tcW w:w="4209" w:type="dxa"/>
          </w:tcPr>
          <w:p w:rsidR="003C5A44" w:rsidRPr="00F927D5" w:rsidRDefault="003C5A44" w:rsidP="00F266BB">
            <w:pPr>
              <w:pStyle w:val="Lijstalinea"/>
              <w:ind w:left="-284" w:firstLine="142"/>
              <w:rPr>
                <w:b/>
                <w:lang w:val="en-US"/>
              </w:rPr>
            </w:pPr>
          </w:p>
        </w:tc>
      </w:tr>
    </w:tbl>
    <w:p w:rsidR="003C5A44" w:rsidRPr="00A23FA0" w:rsidRDefault="003C5A44" w:rsidP="003C5A44">
      <w:pPr>
        <w:pStyle w:val="Lijstalinea"/>
        <w:ind w:left="-284" w:firstLine="142"/>
        <w:rPr>
          <w:b/>
        </w:rPr>
      </w:pPr>
    </w:p>
    <w:p w:rsidR="003C5A44" w:rsidRPr="00D864B2" w:rsidRDefault="00D26428" w:rsidP="003C5A44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SPECIFIEKE AANDACHTSPUNTEN  VOOR EDUCATIE</w:t>
      </w:r>
    </w:p>
    <w:p w:rsidR="00D26428" w:rsidRDefault="00D26428" w:rsidP="00D26428">
      <w:pPr>
        <w:pStyle w:val="Lijstalinea"/>
      </w:pPr>
      <w:r>
        <w:rPr>
          <w:rFonts w:cstheme="minorHAnsi"/>
        </w:rPr>
        <w:t>□</w:t>
      </w:r>
      <w:r>
        <w:t xml:space="preserve"> Ziekte-inzicht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wat is diabetes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wat is HgA1c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uitleg streefwaarden </w:t>
      </w:r>
    </w:p>
    <w:p w:rsidR="00D26428" w:rsidRPr="00056135" w:rsidRDefault="00D26428" w:rsidP="00D26428">
      <w:pPr>
        <w:pStyle w:val="Lijstalinea"/>
        <w:rPr>
          <w:lang w:val="fr-BE"/>
        </w:rPr>
      </w:pPr>
      <w:r w:rsidRPr="00056135">
        <w:rPr>
          <w:rFonts w:cstheme="minorHAnsi"/>
          <w:lang w:val="fr-BE"/>
        </w:rPr>
        <w:t>□</w:t>
      </w:r>
      <w:r w:rsidRPr="00056135">
        <w:rPr>
          <w:lang w:val="fr-BE"/>
        </w:rPr>
        <w:t xml:space="preserve"> Acute complicaties </w:t>
      </w:r>
      <w:r w:rsidRPr="00056135">
        <w:rPr>
          <w:lang w:val="fr-BE"/>
        </w:rPr>
        <w:tab/>
      </w:r>
      <w:r w:rsidRPr="00056135">
        <w:rPr>
          <w:lang w:val="fr-BE"/>
        </w:rPr>
        <w:tab/>
      </w:r>
      <w:r w:rsidRPr="00056135">
        <w:rPr>
          <w:lang w:val="fr-BE"/>
        </w:rPr>
        <w:tab/>
      </w:r>
      <w:r w:rsidRPr="00056135">
        <w:rPr>
          <w:lang w:val="fr-BE"/>
        </w:rPr>
        <w:tab/>
      </w:r>
      <w:r w:rsidRPr="00056135">
        <w:rPr>
          <w:rFonts w:cstheme="minorHAnsi"/>
          <w:lang w:val="fr-BE"/>
        </w:rPr>
        <w:t>□</w:t>
      </w:r>
      <w:r w:rsidRPr="00056135">
        <w:rPr>
          <w:lang w:val="fr-BE"/>
        </w:rPr>
        <w:t xml:space="preserve"> hypo- en hyperglycemie</w:t>
      </w:r>
    </w:p>
    <w:p w:rsidR="00D26428" w:rsidRDefault="00D26428" w:rsidP="00D26428">
      <w:pPr>
        <w:pStyle w:val="Lijstalinea"/>
      </w:pPr>
      <w:r>
        <w:rPr>
          <w:rFonts w:cstheme="minorHAnsi"/>
        </w:rPr>
        <w:t>□</w:t>
      </w:r>
      <w:r>
        <w:t xml:space="preserve"> Medicatie en materiaal </w:t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insulinetherapie te starten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insulinetherapie te wijzigen </w:t>
      </w:r>
    </w:p>
    <w:p w:rsidR="00D26428" w:rsidRDefault="00D26428" w:rsidP="00D26428">
      <w:pPr>
        <w:pStyle w:val="Lijstalinea"/>
        <w:ind w:left="4248" w:firstLine="708"/>
      </w:pPr>
      <w:r>
        <w:rPr>
          <w:rFonts w:cstheme="minorHAnsi"/>
        </w:rPr>
        <w:t>□</w:t>
      </w:r>
      <w:r>
        <w:t xml:space="preserve"> incretinemimetica te starten </w:t>
      </w:r>
      <w:r>
        <w:br/>
      </w:r>
      <w:r>
        <w:tab/>
      </w:r>
      <w:r>
        <w:rPr>
          <w:rFonts w:cstheme="minorHAnsi"/>
        </w:rPr>
        <w:t>□</w:t>
      </w:r>
      <w:r>
        <w:t xml:space="preserve"> gebruik insulinepen en injectietechnieken 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gebruik glucometer en interpretatie waarden </w:t>
      </w:r>
    </w:p>
    <w:p w:rsidR="00D26428" w:rsidRDefault="00D26428" w:rsidP="00D26428">
      <w:pPr>
        <w:pStyle w:val="Lijstalinea"/>
      </w:pPr>
      <w:r>
        <w:rPr>
          <w:rFonts w:cstheme="minorHAnsi"/>
        </w:rPr>
        <w:t>□</w:t>
      </w:r>
      <w:r>
        <w:t xml:space="preserve"> Gezonde levensstijl 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Beweging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Voeding 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Rookstop </w:t>
      </w:r>
    </w:p>
    <w:p w:rsidR="00D26428" w:rsidRDefault="00D26428" w:rsidP="00D26428">
      <w:pPr>
        <w:pStyle w:val="Lijstalinea"/>
        <w:ind w:left="4260" w:firstLine="696"/>
      </w:pPr>
      <w:r>
        <w:rPr>
          <w:rFonts w:cstheme="minorHAnsi"/>
        </w:rPr>
        <w:t>□</w:t>
      </w:r>
      <w:r>
        <w:t xml:space="preserve"> Alcohol</w:t>
      </w:r>
    </w:p>
    <w:p w:rsidR="00D26428" w:rsidRDefault="00D26428" w:rsidP="00D26428">
      <w:pPr>
        <w:pStyle w:val="Lijstalinea"/>
        <w:ind w:left="4950" w:hanging="4230"/>
      </w:pPr>
      <w:r w:rsidRPr="00D26428">
        <w:rPr>
          <w:rFonts w:cstheme="minorHAnsi"/>
        </w:rPr>
        <w:t>□</w:t>
      </w:r>
      <w:r w:rsidRPr="00056135">
        <w:t xml:space="preserve"> Chronische complicaties</w:t>
      </w:r>
      <w:r w:rsidRPr="00056135">
        <w:tab/>
      </w:r>
      <w:r>
        <w:tab/>
      </w:r>
      <w:r w:rsidRPr="00D26428">
        <w:rPr>
          <w:rFonts w:cstheme="minorHAnsi"/>
        </w:rPr>
        <w:t>□</w:t>
      </w:r>
      <w:r>
        <w:t xml:space="preserve"> Retinopathie </w:t>
      </w:r>
      <w:r>
        <w:br/>
      </w:r>
      <w:r w:rsidRPr="00D26428">
        <w:rPr>
          <w:rFonts w:cstheme="minorHAnsi"/>
        </w:rPr>
        <w:t>□</w:t>
      </w:r>
      <w:r>
        <w:t xml:space="preserve"> Nefropathie</w:t>
      </w:r>
      <w:r>
        <w:br/>
      </w:r>
      <w:r w:rsidRPr="00D26428">
        <w:rPr>
          <w:rFonts w:cstheme="minorHAnsi"/>
        </w:rPr>
        <w:t>□</w:t>
      </w:r>
      <w:r>
        <w:t xml:space="preserve"> Neuropathie</w:t>
      </w:r>
      <w:r>
        <w:br/>
      </w:r>
      <w:r>
        <w:tab/>
      </w:r>
      <w:r w:rsidRPr="00D26428">
        <w:rPr>
          <w:rFonts w:cstheme="minorHAnsi"/>
        </w:rPr>
        <w:t>□</w:t>
      </w:r>
      <w:r>
        <w:t xml:space="preserve"> Diabetische voet en wondzorg </w:t>
      </w:r>
      <w:r>
        <w:br/>
      </w:r>
      <w:r w:rsidRPr="00D26428">
        <w:rPr>
          <w:rFonts w:cstheme="minorHAnsi"/>
        </w:rPr>
        <w:t>□</w:t>
      </w:r>
      <w:r>
        <w:t xml:space="preserve"> Seksuele problemen </w:t>
      </w:r>
    </w:p>
    <w:p w:rsidR="00D26428" w:rsidRDefault="00D26428" w:rsidP="00D26428">
      <w:pPr>
        <w:pStyle w:val="Lijstalinea"/>
        <w:ind w:left="4950" w:hanging="4230"/>
      </w:pPr>
      <w:r w:rsidRPr="00D26428">
        <w:rPr>
          <w:rFonts w:cstheme="minorHAnsi"/>
        </w:rPr>
        <w:t>□</w:t>
      </w:r>
      <w:r w:rsidRPr="00056135">
        <w:t xml:space="preserve"> </w:t>
      </w:r>
      <w:r>
        <w:t xml:space="preserve">Sociale aspecten </w:t>
      </w:r>
      <w:r w:rsidRPr="00056135">
        <w:tab/>
      </w:r>
      <w:r>
        <w:tab/>
      </w:r>
      <w:r w:rsidRPr="00D26428">
        <w:rPr>
          <w:rFonts w:cstheme="minorHAnsi"/>
        </w:rPr>
        <w:t>□</w:t>
      </w:r>
      <w:r>
        <w:t xml:space="preserve"> Reizen </w:t>
      </w:r>
      <w:r>
        <w:br/>
      </w:r>
      <w:r w:rsidRPr="00D26428">
        <w:rPr>
          <w:rFonts w:cstheme="minorHAnsi"/>
        </w:rPr>
        <w:t>□</w:t>
      </w:r>
      <w:r>
        <w:t xml:space="preserve"> Patiëntenorganisaties </w:t>
      </w:r>
      <w:r>
        <w:br/>
      </w:r>
      <w:r w:rsidRPr="00D26428">
        <w:rPr>
          <w:rFonts w:cstheme="minorHAnsi"/>
        </w:rPr>
        <w:t>□</w:t>
      </w:r>
      <w:r>
        <w:t xml:space="preserve"> Rijbewijs</w:t>
      </w:r>
      <w:r>
        <w:br/>
      </w:r>
      <w:r>
        <w:tab/>
      </w:r>
      <w:r w:rsidRPr="00D26428">
        <w:rPr>
          <w:rFonts w:cstheme="minorHAnsi"/>
        </w:rPr>
        <w:t>□</w:t>
      </w:r>
      <w:r>
        <w:t xml:space="preserve"> Verzekering </w:t>
      </w:r>
    </w:p>
    <w:p w:rsidR="00D26428" w:rsidRDefault="00D26428" w:rsidP="00D26428">
      <w:pPr>
        <w:pStyle w:val="Lijstalinea"/>
      </w:pPr>
      <w:r w:rsidRPr="00D26428">
        <w:rPr>
          <w:rFonts w:cstheme="minorHAnsi"/>
        </w:rPr>
        <w:t>□</w:t>
      </w:r>
      <w:r w:rsidRPr="00056135">
        <w:t xml:space="preserve"> </w:t>
      </w:r>
      <w:r>
        <w:t xml:space="preserve">Andere: </w:t>
      </w:r>
    </w:p>
    <w:p w:rsidR="003C5A44" w:rsidRDefault="003D43C1" w:rsidP="003C5A4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73660</wp:posOffset>
                </wp:positionV>
                <wp:extent cx="2122805" cy="1057910"/>
                <wp:effectExtent l="9525" t="8255" r="1079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28" w:rsidRDefault="00D26428" w:rsidP="00D26428">
                            <w:r>
                              <w:t>Stempel + handtekening huisarts</w:t>
                            </w:r>
                          </w:p>
                          <w:p w:rsidR="00D26428" w:rsidRDefault="00D26428" w:rsidP="00D2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35pt;margin-top:5.8pt;width:167.15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EH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S0oM02jR&#10;ZxSNmV4J8jrKMzpfYdWDu4fYoHd3ln/zxNjtgFXiBsCOg2AtkipiffbsQAw8HiXN+MG2iM72wSal&#10;jh3oCIgakGMy5PFsiDgGwvFlWZTlMl9QwjFX5IurVZEsy1j1dNyBD++E1SRuagpIPsGzw50PkQ6r&#10;nkoSfatku5NKpQD6ZquAHBhOxy49qQPs8rJMGTLWdLUoFwn5Wc5fQuTp+RuElgHHXEld0+W5iFVR&#10;t7emTUMYmFTTHikrcxIyajd5EI7N8WRHY9tHlBTsNM54/XAzWPhByYijXFP/fc9AUKLeG7RlVczn&#10;cfZTMF9clRjAZaa5zDDDEaqmgZJpuw3Tfdk7kP2AXyqSDMbeoJWdTCJHmydWJ944rkn709WK9+Ey&#10;TlW/fgCbnwAAAP//AwBQSwMEFAAGAAgAAAAhAFUI2abfAAAACwEAAA8AAABkcnMvZG93bnJldi54&#10;bWxMj8FugzAQRO+V+g/WVuqtsSESUIqJqlap1GNCLr0t2AUSbCNsEtqv7+bU3HY0T7MzxWYxAzvr&#10;yffOSohWApi2jVO9bSUcqu1TBswHtAoHZ7WEH+1hU97fFZgrd7E7fd6HllGI9TlK6EIYc85902mD&#10;fuVGbcn7dpPBQHJquZrwQuFm4LEQCTfYW/rQ4ajfOt2c9rORUPfxAX931Ycwz9t1+Fyq4/z1LuXj&#10;w/L6AizoJfzDcK1P1aGkTrWbrfJskJCkWUooGVEC7AqIaE3rarrSLAZeFvx2Q/kHAAD//wMAUEsB&#10;Ai0AFAAGAAgAAAAhALaDOJL+AAAA4QEAABMAAAAAAAAAAAAAAAAAAAAAAFtDb250ZW50X1R5cGVz&#10;XS54bWxQSwECLQAUAAYACAAAACEAOP0h/9YAAACUAQAACwAAAAAAAAAAAAAAAAAvAQAAX3JlbHMv&#10;LnJlbHNQSwECLQAUAAYACAAAACEATCBhBygCAABIBAAADgAAAAAAAAAAAAAAAAAuAgAAZHJzL2Uy&#10;b0RvYy54bWxQSwECLQAUAAYACAAAACEAVQjZpt8AAAALAQAADwAAAAAAAAAAAAAAAACCBAAAZHJz&#10;L2Rvd25yZXYueG1sUEsFBgAAAAAEAAQA8wAAAI4FAAAAAA==&#10;">
                <v:textbox>
                  <w:txbxContent>
                    <w:p w:rsidR="00D26428" w:rsidRDefault="00D26428" w:rsidP="00D26428">
                      <w:r>
                        <w:t>Stempel + handtekening huisarts</w:t>
                      </w:r>
                    </w:p>
                    <w:p w:rsidR="00D26428" w:rsidRDefault="00D26428" w:rsidP="00D26428"/>
                  </w:txbxContent>
                </v:textbox>
              </v:rect>
            </w:pict>
          </mc:Fallback>
        </mc:AlternateContent>
      </w:r>
    </w:p>
    <w:p w:rsidR="003C5A44" w:rsidRDefault="003C5A44" w:rsidP="003C5A44">
      <w:pPr>
        <w:ind w:left="-284" w:firstLine="142"/>
      </w:pPr>
    </w:p>
    <w:p w:rsidR="003C5A44" w:rsidRDefault="003C5A44" w:rsidP="003C5A44"/>
    <w:p w:rsidR="003C5A44" w:rsidRDefault="003C5A44" w:rsidP="003C5A44"/>
    <w:sectPr w:rsidR="003C5A44" w:rsidSect="00F927D5">
      <w:headerReference w:type="default" r:id="rId7"/>
      <w:pgSz w:w="11906" w:h="16838"/>
      <w:pgMar w:top="709" w:right="1191" w:bottom="11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C" w:rsidRDefault="000C3D0C">
      <w:pPr>
        <w:spacing w:after="0" w:line="240" w:lineRule="auto"/>
      </w:pPr>
      <w:r>
        <w:separator/>
      </w:r>
    </w:p>
  </w:endnote>
  <w:endnote w:type="continuationSeparator" w:id="0">
    <w:p w:rsidR="000C3D0C" w:rsidRDefault="000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C" w:rsidRDefault="000C3D0C">
      <w:pPr>
        <w:spacing w:after="0" w:line="240" w:lineRule="auto"/>
      </w:pPr>
      <w:r>
        <w:separator/>
      </w:r>
    </w:p>
  </w:footnote>
  <w:footnote w:type="continuationSeparator" w:id="0">
    <w:p w:rsidR="000C3D0C" w:rsidRDefault="000C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877"/>
      <w:docPartObj>
        <w:docPartGallery w:val="Page Numbers (Margins)"/>
        <w:docPartUnique/>
      </w:docPartObj>
    </w:sdtPr>
    <w:sdtEndPr/>
    <w:sdtContent>
      <w:p w:rsidR="00F927D5" w:rsidRDefault="003D43C1">
        <w:pPr>
          <w:pStyle w:val="Kop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05155" cy="329565"/>
                  <wp:effectExtent l="1905" t="0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1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7D5" w:rsidRDefault="006E22D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fldChar w:fldCharType="begin"/>
                              </w:r>
                              <w:r>
                                <w:rPr>
                                  <w:lang w:val="nl-N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nl-NL"/>
                                </w:rPr>
                                <w:fldChar w:fldCharType="separate"/>
                              </w:r>
                              <w:r w:rsidR="003D43C1" w:rsidRPr="003D43C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-3.55pt;margin-top:0;width:47.65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kS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XGalllZYkRh61VeldMyMEpIfTxsrPNvuO5RmDTYAvUITnZ3&#10;zo+uR5dIXkvBVkLKaNjNeiEt2hHQxip+B3R37iZVcFY6HBsRxxXgCHeEvcA21vp7leVFeptXk9V0&#10;djkpVkU5qS7T2STNqttqmhZVsVz9CASzou4EY1zdCcWPusuKv6vroQNGxUTloaHBVZmXMfZn7N15&#10;kGn8/hRkLzy0oRR9g2cnJ1KHur5WDMImtSdCjvPkOf1YEMjB8R+zElUQCj8KyO/Xe0AJalhr9gh6&#10;sBrqBR0JbwdMOm2/YTRAHzbYfd0SyzGSbxVoqsqKIjRuNIryMgfDnu+sz3eIogDVYI/ROF34sdm3&#10;xopNBzdlMUdK34AOWxE18sQKQggG9FoM5vAuhGY+t6PX0+s1/wkAAP//AwBQSwMEFAAGAAgAAAAh&#10;AKGFlrLbAAAAAwEAAA8AAABkcnMvZG93bnJldi54bWxMj0FLw0AQhe+C/2EZwYvYTZWKjdkUUSoF&#10;odAqet1mxyR0dzZkp2n67x296GXg8R7vfVMsxuDVgH1qIxmYTjJQSFV0LdUG3t+W1/egElty1kdC&#10;AydMsCjPzwqbu3ikDQ5brpWUUMqtgYa5y7VOVYPBpknskMT7in2wLLKvtevtUcqD1zdZdqeDbUkW&#10;GtvhU4PVfnsIBvafjtfDisfXVbe8Cs8ffnN68cZcXoyPD6AYR/4Lww++oEMpTLt4IJeUNyCP8O8V&#10;bz67BbUzMJvOQZeF/s9efgMAAP//AwBQSwECLQAUAAYACAAAACEAtoM4kv4AAADhAQAAEwAAAAAA&#10;AAAAAAAAAAAAAAAAW0NvbnRlbnRfVHlwZXNdLnhtbFBLAQItABQABgAIAAAAIQA4/SH/1gAAAJQB&#10;AAALAAAAAAAAAAAAAAAAAC8BAABfcmVscy8ucmVsc1BLAQItABQABgAIAAAAIQBJe1kSfwIAAAUF&#10;AAAOAAAAAAAAAAAAAAAAAC4CAABkcnMvZTJvRG9jLnhtbFBLAQItABQABgAIAAAAIQChhZay2wAA&#10;AAMBAAAPAAAAAAAAAAAAAAAAANkEAABkcnMvZG93bnJldi54bWxQSwUGAAAAAAQABADzAAAA4QUA&#10;AAAA&#10;" o:allowincell="f" stroked="f">
                  <v:textbox>
                    <w:txbxContent>
                      <w:p w:rsidR="00F927D5" w:rsidRDefault="006E22DF">
                        <w:pPr>
                          <w:pBdr>
                            <w:bottom w:val="single" w:sz="4" w:space="1" w:color="auto"/>
                          </w:pBd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fldChar w:fldCharType="begin"/>
                        </w:r>
                        <w:r>
                          <w:rPr>
                            <w:lang w:val="nl-NL"/>
                          </w:rPr>
                          <w:instrText xml:space="preserve"> PAGE   \* MERGEFORMAT </w:instrText>
                        </w:r>
                        <w:r>
                          <w:rPr>
                            <w:lang w:val="nl-NL"/>
                          </w:rPr>
                          <w:fldChar w:fldCharType="separate"/>
                        </w:r>
                        <w:r w:rsidR="003D43C1" w:rsidRPr="003D43C1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5DC3"/>
    <w:multiLevelType w:val="hybridMultilevel"/>
    <w:tmpl w:val="0E8A02EA"/>
    <w:lvl w:ilvl="0" w:tplc="FEAA6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6854"/>
    <w:multiLevelType w:val="hybridMultilevel"/>
    <w:tmpl w:val="0E8A02EA"/>
    <w:lvl w:ilvl="0" w:tplc="FEAA6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44"/>
    <w:rsid w:val="000C3D0C"/>
    <w:rsid w:val="003C5A44"/>
    <w:rsid w:val="003D43C1"/>
    <w:rsid w:val="00487BBB"/>
    <w:rsid w:val="006E22DF"/>
    <w:rsid w:val="006F2FB0"/>
    <w:rsid w:val="008D4C61"/>
    <w:rsid w:val="00C2524A"/>
    <w:rsid w:val="00D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0F30F-3C41-4447-8CBE-BB7BB85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A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C5A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C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C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LMN Panacea</cp:lastModifiedBy>
  <cp:revision>2</cp:revision>
  <dcterms:created xsi:type="dcterms:W3CDTF">2014-06-17T08:12:00Z</dcterms:created>
  <dcterms:modified xsi:type="dcterms:W3CDTF">2014-06-17T08:12:00Z</dcterms:modified>
</cp:coreProperties>
</file>